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79772" w14:textId="77777777" w:rsidR="00927080" w:rsidRPr="00E71D05" w:rsidRDefault="00927080" w:rsidP="00927080">
      <w:pPr>
        <w:keepNext/>
        <w:keepLines/>
        <w:spacing w:before="120"/>
        <w:ind w:left="5184"/>
        <w:outlineLvl w:val="1"/>
        <w:rPr>
          <w:rFonts w:ascii="Arial" w:eastAsia="Calibri" w:hAnsi="Arial" w:cs="Arial"/>
          <w:b/>
          <w:sz w:val="20"/>
          <w:szCs w:val="21"/>
          <w:lang w:eastAsia="lt-LT"/>
        </w:rPr>
      </w:pPr>
      <w:bookmarkStart w:id="0" w:name="_Ref38291223"/>
      <w:bookmarkStart w:id="1" w:name="_Ref38291334"/>
      <w:bookmarkStart w:id="2" w:name="_Ref38533412"/>
      <w:bookmarkStart w:id="3" w:name="_Toc115102580"/>
      <w:r w:rsidRPr="00E71D05">
        <w:rPr>
          <w:rFonts w:ascii="Arial" w:eastAsia="Calibri" w:hAnsi="Arial" w:cs="Arial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p w14:paraId="3CB46131" w14:textId="4F006C35" w:rsidR="004921C4" w:rsidRDefault="004921C4" w:rsidP="00927080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0"/>
          <w:szCs w:val="22"/>
          <w:lang w:eastAsia="lt-LT"/>
        </w:rPr>
      </w:pPr>
    </w:p>
    <w:p w14:paraId="0879C6E1" w14:textId="77777777" w:rsidR="001474E1" w:rsidRDefault="001474E1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  <w:r w:rsidRPr="008024C6">
        <w:rPr>
          <w:rFonts w:ascii="Arial" w:eastAsia="Arial" w:hAnsi="Arial" w:cs="Arial"/>
          <w:b/>
          <w:bCs/>
          <w:smallCaps/>
          <w:lang w:eastAsia="lt-LT"/>
        </w:rPr>
        <w:t>TIEKĖJŲ KVALIFIKACIJOS REIKALAVIMAI IR REIKALAVIMAI LAIKYTIS KOKYBĖS VADYBOS SISTEMOS IR (ARBA) APLINKOS APSAUGOS VADYBOS SISTEMOS STANDARTŲ</w:t>
      </w:r>
    </w:p>
    <w:p w14:paraId="5F01FE9E" w14:textId="77777777" w:rsidR="00011C32" w:rsidRDefault="00011C32" w:rsidP="00011C32">
      <w:pPr>
        <w:spacing w:line="20" w:lineRule="atLeast"/>
        <w:contextualSpacing/>
        <w:rPr>
          <w:rFonts w:asciiTheme="minorHAnsi" w:eastAsiaTheme="minorHAnsi" w:hAnsiTheme="minorHAnsi" w:cstheme="minorHAnsi"/>
          <w:sz w:val="22"/>
          <w:szCs w:val="22"/>
        </w:rPr>
      </w:pPr>
    </w:p>
    <w:p w14:paraId="783CC8E0" w14:textId="269937E4" w:rsidR="00011C32" w:rsidRPr="00E635D1" w:rsidRDefault="00011C32" w:rsidP="00011C32">
      <w:pPr>
        <w:spacing w:line="20" w:lineRule="atLeast"/>
        <w:contextualSpacing/>
        <w:rPr>
          <w:rFonts w:asciiTheme="minorHAnsi" w:eastAsiaTheme="minorHAnsi" w:hAnsiTheme="minorHAnsi" w:cstheme="minorHAnsi"/>
          <w:sz w:val="22"/>
          <w:szCs w:val="22"/>
        </w:rPr>
      </w:pPr>
      <w:r w:rsidRPr="00E635D1">
        <w:rPr>
          <w:rFonts w:asciiTheme="minorHAnsi" w:eastAsiaTheme="minorHAnsi" w:hAnsiTheme="minorHAnsi" w:cstheme="minorHAnsi"/>
          <w:sz w:val="22"/>
          <w:szCs w:val="22"/>
        </w:rPr>
        <w:t>1</w:t>
      </w:r>
      <w:r w:rsidRPr="00E635D1">
        <w:rPr>
          <w:rFonts w:asciiTheme="minorHAnsi" w:eastAsiaTheme="minorHAnsi" w:hAnsiTheme="minorHAnsi" w:cstheme="minorHAnsi"/>
          <w:iCs/>
          <w:sz w:val="22"/>
          <w:szCs w:val="22"/>
        </w:rPr>
        <w:t>. Reikalavimai nėra nustatomi.</w:t>
      </w:r>
    </w:p>
    <w:p w14:paraId="294BAD0F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0B8A9144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6396E912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35273894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2027A4B6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47068F90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5FF26338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3E495F0A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04A5DB7F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26C01874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16BA4A08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1A7C37E0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61F162F8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25EF45FE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7428E411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3F097A36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0E48309B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1F0AD39E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2792E910" w14:textId="77777777" w:rsidR="00011C32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0D2668DE" w14:textId="77777777" w:rsidR="00011C32" w:rsidRPr="008024C6" w:rsidRDefault="00011C32" w:rsidP="001474E1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352A37AE" w14:textId="39A1F3F9" w:rsidR="001474E1" w:rsidRDefault="001474E1" w:rsidP="001474E1">
      <w:pPr>
        <w:keepNext/>
        <w:keepLines/>
        <w:spacing w:before="120"/>
        <w:ind w:left="5103"/>
        <w:jc w:val="right"/>
        <w:outlineLvl w:val="1"/>
        <w:rPr>
          <w:rFonts w:ascii="Arial" w:eastAsia="Calibri" w:hAnsi="Arial" w:cs="Arial"/>
          <w:b/>
          <w:sz w:val="21"/>
          <w:szCs w:val="21"/>
          <w:lang w:eastAsia="lt-LT"/>
        </w:rPr>
      </w:pPr>
      <w:r w:rsidRPr="00565171">
        <w:rPr>
          <w:rFonts w:ascii="Arial" w:eastAsia="Calibri" w:hAnsi="Arial" w:cs="Arial"/>
          <w:b/>
          <w:sz w:val="21"/>
          <w:szCs w:val="21"/>
          <w:lang w:eastAsia="lt-LT"/>
        </w:rPr>
        <w:lastRenderedPageBreak/>
        <w:t xml:space="preserve">Pirkimo sąlygų 4 priedas „EBVPD“ </w:t>
      </w:r>
    </w:p>
    <w:p w14:paraId="206C7AB0" w14:textId="7CAB834E" w:rsidR="001474E1" w:rsidRDefault="001474E1" w:rsidP="001474E1">
      <w:pPr>
        <w:keepNext/>
        <w:keepLines/>
        <w:spacing w:before="120"/>
        <w:ind w:left="5103"/>
        <w:jc w:val="right"/>
        <w:outlineLvl w:val="1"/>
        <w:rPr>
          <w:rFonts w:ascii="Arial" w:eastAsia="Calibri" w:hAnsi="Arial" w:cs="Arial"/>
          <w:b/>
          <w:sz w:val="21"/>
          <w:szCs w:val="21"/>
          <w:lang w:eastAsia="lt-LT"/>
        </w:rPr>
      </w:pPr>
    </w:p>
    <w:p w14:paraId="3FA1136B" w14:textId="77777777" w:rsidR="00011C32" w:rsidRDefault="00011C32" w:rsidP="001474E1">
      <w:pPr>
        <w:keepNext/>
        <w:keepLines/>
        <w:spacing w:before="120"/>
        <w:ind w:left="5103"/>
        <w:jc w:val="right"/>
        <w:outlineLvl w:val="1"/>
        <w:rPr>
          <w:rFonts w:ascii="Arial" w:eastAsia="Calibri" w:hAnsi="Arial" w:cs="Arial"/>
          <w:b/>
          <w:sz w:val="21"/>
          <w:szCs w:val="21"/>
          <w:lang w:eastAsia="lt-LT"/>
        </w:rPr>
      </w:pPr>
    </w:p>
    <w:p w14:paraId="5AD95194" w14:textId="77777777" w:rsidR="001474E1" w:rsidRDefault="001474E1" w:rsidP="001474E1">
      <w:pPr>
        <w:keepNext/>
        <w:keepLines/>
        <w:spacing w:before="120"/>
        <w:ind w:left="5103"/>
        <w:jc w:val="right"/>
        <w:outlineLvl w:val="1"/>
        <w:rPr>
          <w:rFonts w:ascii="Arial" w:eastAsia="Calibri" w:hAnsi="Arial" w:cs="Arial"/>
          <w:b/>
          <w:sz w:val="21"/>
          <w:szCs w:val="21"/>
          <w:lang w:eastAsia="lt-LT"/>
        </w:rPr>
      </w:pPr>
    </w:p>
    <w:p w14:paraId="2FA6EFD8" w14:textId="77777777" w:rsidR="001474E1" w:rsidRPr="00565171" w:rsidRDefault="001474E1" w:rsidP="001474E1">
      <w:pPr>
        <w:keepNext/>
        <w:keepLines/>
        <w:spacing w:before="120"/>
        <w:ind w:left="5103"/>
        <w:outlineLvl w:val="1"/>
        <w:rPr>
          <w:rFonts w:ascii="Arial" w:eastAsiaTheme="majorEastAsia" w:hAnsi="Arial" w:cs="Arial"/>
          <w:b/>
          <w:sz w:val="21"/>
          <w:szCs w:val="21"/>
          <w:lang w:eastAsia="lt-LT"/>
        </w:rPr>
      </w:pPr>
    </w:p>
    <w:p w14:paraId="324BFEF2" w14:textId="77777777" w:rsidR="001474E1" w:rsidRPr="00565171" w:rsidRDefault="001474E1" w:rsidP="001474E1">
      <w:pPr>
        <w:numPr>
          <w:ilvl w:val="1"/>
          <w:numId w:val="0"/>
        </w:numPr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Cs w:val="28"/>
          <w:lang w:eastAsia="lt-LT"/>
        </w:rPr>
      </w:pPr>
      <w:r w:rsidRPr="00565171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EUROPOS BENDRASIS VIEŠŲJŲ PIRKIMŲ DOKUMENTAS</w:t>
      </w:r>
    </w:p>
    <w:p w14:paraId="28805CB6" w14:textId="77777777" w:rsidR="001474E1" w:rsidRPr="00565171" w:rsidRDefault="001474E1" w:rsidP="001474E1">
      <w:pPr>
        <w:spacing w:after="160" w:line="276" w:lineRule="auto"/>
        <w:jc w:val="both"/>
        <w:rPr>
          <w:rFonts w:ascii="Arial" w:eastAsiaTheme="minorEastAsia" w:hAnsi="Arial" w:cs="Arial"/>
          <w:sz w:val="22"/>
          <w:szCs w:val="22"/>
          <w:lang w:eastAsia="lt-LT"/>
        </w:rPr>
      </w:pPr>
      <w:r w:rsidRPr="00565171">
        <w:rPr>
          <w:rFonts w:ascii="Arial" w:eastAsiaTheme="minorEastAsia" w:hAnsi="Arial" w:cs="Arial"/>
          <w:sz w:val="22"/>
          <w:szCs w:val="22"/>
          <w:lang w:eastAsia="lt-LT"/>
        </w:rPr>
        <w:t>„Europos bendrasis viešųjų pirkimų dokumentas (EBVPD)“</w:t>
      </w:r>
      <w:r w:rsidRPr="00565171">
        <w:rPr>
          <w:rFonts w:ascii="Arial" w:eastAsia="Calibri" w:hAnsi="Arial" w:cs="Arial"/>
          <w:szCs w:val="21"/>
          <w:lang w:eastAsia="lt-LT"/>
        </w:rPr>
        <w:t xml:space="preserve"> </w:t>
      </w:r>
      <w:r w:rsidRPr="00565171">
        <w:rPr>
          <w:rFonts w:ascii="Arial" w:eastAsiaTheme="minorEastAsia" w:hAnsi="Arial" w:cs="Arial"/>
          <w:sz w:val="22"/>
          <w:szCs w:val="22"/>
          <w:lang w:eastAsia="lt-LT"/>
        </w:rPr>
        <w:t>pateikiama atskiru dokumentu.</w:t>
      </w:r>
    </w:p>
    <w:p w14:paraId="34CEF64C" w14:textId="77777777" w:rsidR="00D41484" w:rsidRPr="00E140E0" w:rsidRDefault="00D41484" w:rsidP="001474E1">
      <w:pPr>
        <w:spacing w:after="240" w:line="276" w:lineRule="auto"/>
        <w:jc w:val="center"/>
        <w:rPr>
          <w:rFonts w:ascii="Arial" w:hAnsi="Arial" w:cs="Arial"/>
        </w:rPr>
      </w:pPr>
    </w:p>
    <w:sectPr w:rsidR="00D41484" w:rsidRPr="00E140E0" w:rsidSect="002936A2">
      <w:pgSz w:w="12240" w:h="15840"/>
      <w:pgMar w:top="851" w:right="616" w:bottom="1134" w:left="993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012C" w14:textId="77777777" w:rsidR="00F43439" w:rsidRDefault="00F43439" w:rsidP="008766A6">
      <w:r>
        <w:separator/>
      </w:r>
    </w:p>
  </w:endnote>
  <w:endnote w:type="continuationSeparator" w:id="0">
    <w:p w14:paraId="4273C919" w14:textId="77777777" w:rsidR="00F43439" w:rsidRDefault="00F43439" w:rsidP="00876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7372A" w14:textId="77777777" w:rsidR="00F43439" w:rsidRDefault="00F43439" w:rsidP="008766A6">
      <w:r>
        <w:separator/>
      </w:r>
    </w:p>
  </w:footnote>
  <w:footnote w:type="continuationSeparator" w:id="0">
    <w:p w14:paraId="6AA39B6E" w14:textId="77777777" w:rsidR="00F43439" w:rsidRDefault="00F43439" w:rsidP="00876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E4252E"/>
    <w:multiLevelType w:val="hybridMultilevel"/>
    <w:tmpl w:val="C38452FC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5493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458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080"/>
    <w:rsid w:val="00011C32"/>
    <w:rsid w:val="00013434"/>
    <w:rsid w:val="00050B9D"/>
    <w:rsid w:val="00053E33"/>
    <w:rsid w:val="00054877"/>
    <w:rsid w:val="00056BE5"/>
    <w:rsid w:val="00076AD2"/>
    <w:rsid w:val="000C5B20"/>
    <w:rsid w:val="000C7720"/>
    <w:rsid w:val="000D498D"/>
    <w:rsid w:val="000D5616"/>
    <w:rsid w:val="000E107B"/>
    <w:rsid w:val="000E4DF6"/>
    <w:rsid w:val="000F5B24"/>
    <w:rsid w:val="00114E21"/>
    <w:rsid w:val="001474E1"/>
    <w:rsid w:val="00164660"/>
    <w:rsid w:val="001831C3"/>
    <w:rsid w:val="00192174"/>
    <w:rsid w:val="001A26B0"/>
    <w:rsid w:val="001E022F"/>
    <w:rsid w:val="001F49B5"/>
    <w:rsid w:val="001F781C"/>
    <w:rsid w:val="00201E0A"/>
    <w:rsid w:val="00211495"/>
    <w:rsid w:val="0022610E"/>
    <w:rsid w:val="002277BC"/>
    <w:rsid w:val="00230EB8"/>
    <w:rsid w:val="00285797"/>
    <w:rsid w:val="002936A2"/>
    <w:rsid w:val="002A5F1C"/>
    <w:rsid w:val="002C2466"/>
    <w:rsid w:val="002C5628"/>
    <w:rsid w:val="002C640B"/>
    <w:rsid w:val="002D3C80"/>
    <w:rsid w:val="002D5AED"/>
    <w:rsid w:val="002F0583"/>
    <w:rsid w:val="002F6CFA"/>
    <w:rsid w:val="003113DE"/>
    <w:rsid w:val="003114A9"/>
    <w:rsid w:val="00317A62"/>
    <w:rsid w:val="00320D79"/>
    <w:rsid w:val="0033114C"/>
    <w:rsid w:val="00344732"/>
    <w:rsid w:val="0037105D"/>
    <w:rsid w:val="00372102"/>
    <w:rsid w:val="003766F7"/>
    <w:rsid w:val="00376979"/>
    <w:rsid w:val="003868E1"/>
    <w:rsid w:val="00392B4F"/>
    <w:rsid w:val="003B478F"/>
    <w:rsid w:val="003C1381"/>
    <w:rsid w:val="00402CEF"/>
    <w:rsid w:val="00412B23"/>
    <w:rsid w:val="00424DF0"/>
    <w:rsid w:val="00441391"/>
    <w:rsid w:val="0044328D"/>
    <w:rsid w:val="00471C6B"/>
    <w:rsid w:val="004921C4"/>
    <w:rsid w:val="00494CDC"/>
    <w:rsid w:val="00494D06"/>
    <w:rsid w:val="004C545A"/>
    <w:rsid w:val="004D3125"/>
    <w:rsid w:val="00505E83"/>
    <w:rsid w:val="00527BFA"/>
    <w:rsid w:val="00531374"/>
    <w:rsid w:val="005367FF"/>
    <w:rsid w:val="005449AA"/>
    <w:rsid w:val="00562850"/>
    <w:rsid w:val="00564BB2"/>
    <w:rsid w:val="005721BD"/>
    <w:rsid w:val="005843E1"/>
    <w:rsid w:val="0059629C"/>
    <w:rsid w:val="005A07DC"/>
    <w:rsid w:val="005A1C07"/>
    <w:rsid w:val="005A697A"/>
    <w:rsid w:val="005B018E"/>
    <w:rsid w:val="005C120B"/>
    <w:rsid w:val="005D2A24"/>
    <w:rsid w:val="005D7555"/>
    <w:rsid w:val="005E3E24"/>
    <w:rsid w:val="005E7F3C"/>
    <w:rsid w:val="005F1EE1"/>
    <w:rsid w:val="006216CF"/>
    <w:rsid w:val="006247A3"/>
    <w:rsid w:val="0062546C"/>
    <w:rsid w:val="0063494B"/>
    <w:rsid w:val="00636B73"/>
    <w:rsid w:val="00646CBB"/>
    <w:rsid w:val="00647446"/>
    <w:rsid w:val="006513A5"/>
    <w:rsid w:val="006542DF"/>
    <w:rsid w:val="006761A8"/>
    <w:rsid w:val="00681E59"/>
    <w:rsid w:val="006C7FC7"/>
    <w:rsid w:val="006D404B"/>
    <w:rsid w:val="006D785C"/>
    <w:rsid w:val="006D7B94"/>
    <w:rsid w:val="00705EED"/>
    <w:rsid w:val="007170B4"/>
    <w:rsid w:val="00725AF2"/>
    <w:rsid w:val="00730CF2"/>
    <w:rsid w:val="00734A7A"/>
    <w:rsid w:val="00754666"/>
    <w:rsid w:val="007734BB"/>
    <w:rsid w:val="007A2CD4"/>
    <w:rsid w:val="007C1D14"/>
    <w:rsid w:val="007C20FD"/>
    <w:rsid w:val="007D19D4"/>
    <w:rsid w:val="007E4D60"/>
    <w:rsid w:val="007E7EF4"/>
    <w:rsid w:val="007F3D7E"/>
    <w:rsid w:val="008024C6"/>
    <w:rsid w:val="00804B06"/>
    <w:rsid w:val="00817FBB"/>
    <w:rsid w:val="008766A6"/>
    <w:rsid w:val="00881B2B"/>
    <w:rsid w:val="008C2484"/>
    <w:rsid w:val="008D0F6A"/>
    <w:rsid w:val="008E6748"/>
    <w:rsid w:val="008F0790"/>
    <w:rsid w:val="0092138F"/>
    <w:rsid w:val="00927080"/>
    <w:rsid w:val="009407AC"/>
    <w:rsid w:val="00946E78"/>
    <w:rsid w:val="00953BA6"/>
    <w:rsid w:val="00960627"/>
    <w:rsid w:val="009857B9"/>
    <w:rsid w:val="009A2B44"/>
    <w:rsid w:val="009B282B"/>
    <w:rsid w:val="009D69AB"/>
    <w:rsid w:val="009D7629"/>
    <w:rsid w:val="00A02CAA"/>
    <w:rsid w:val="00A229C7"/>
    <w:rsid w:val="00A56108"/>
    <w:rsid w:val="00A57D47"/>
    <w:rsid w:val="00AB16B4"/>
    <w:rsid w:val="00AC3EF5"/>
    <w:rsid w:val="00AC41E0"/>
    <w:rsid w:val="00AF468B"/>
    <w:rsid w:val="00B26F15"/>
    <w:rsid w:val="00B306C8"/>
    <w:rsid w:val="00B56E19"/>
    <w:rsid w:val="00B76958"/>
    <w:rsid w:val="00B81A88"/>
    <w:rsid w:val="00B97AB0"/>
    <w:rsid w:val="00BA6203"/>
    <w:rsid w:val="00BD1D0B"/>
    <w:rsid w:val="00BE63F4"/>
    <w:rsid w:val="00C70F38"/>
    <w:rsid w:val="00C72767"/>
    <w:rsid w:val="00CC3888"/>
    <w:rsid w:val="00CD01DD"/>
    <w:rsid w:val="00CD478F"/>
    <w:rsid w:val="00CE1849"/>
    <w:rsid w:val="00CE42F9"/>
    <w:rsid w:val="00CE71D4"/>
    <w:rsid w:val="00D120AA"/>
    <w:rsid w:val="00D14967"/>
    <w:rsid w:val="00D2378B"/>
    <w:rsid w:val="00D41484"/>
    <w:rsid w:val="00D41A86"/>
    <w:rsid w:val="00D45A06"/>
    <w:rsid w:val="00D86003"/>
    <w:rsid w:val="00DB3E26"/>
    <w:rsid w:val="00DC10A9"/>
    <w:rsid w:val="00DC184D"/>
    <w:rsid w:val="00DD2357"/>
    <w:rsid w:val="00DE0A6C"/>
    <w:rsid w:val="00DE5867"/>
    <w:rsid w:val="00DF4A04"/>
    <w:rsid w:val="00E140E0"/>
    <w:rsid w:val="00E52676"/>
    <w:rsid w:val="00E750DC"/>
    <w:rsid w:val="00E7684A"/>
    <w:rsid w:val="00E81225"/>
    <w:rsid w:val="00E8189B"/>
    <w:rsid w:val="00E85AF4"/>
    <w:rsid w:val="00EF3B0C"/>
    <w:rsid w:val="00F03842"/>
    <w:rsid w:val="00F43439"/>
    <w:rsid w:val="00F46BCD"/>
    <w:rsid w:val="00F83721"/>
    <w:rsid w:val="00F9454E"/>
    <w:rsid w:val="00FA6D3E"/>
    <w:rsid w:val="00FC1AA3"/>
    <w:rsid w:val="00FE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8593C4"/>
  <w15:chartTrackingRefBased/>
  <w15:docId w15:val="{DD9D42DE-E97B-4109-8BA6-A4A5A149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27080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27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92708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aliases w:val="ISIS,Alna"/>
    <w:basedOn w:val="Numatytasispastraiposriftas"/>
    <w:uiPriority w:val="99"/>
    <w:unhideWhenUsed/>
    <w:rsid w:val="008766A6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8766A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766A6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8766A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766A6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114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114A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114A9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14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14A9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14A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14A9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946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1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318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20</cp:revision>
  <dcterms:created xsi:type="dcterms:W3CDTF">2024-04-04T04:50:00Z</dcterms:created>
  <dcterms:modified xsi:type="dcterms:W3CDTF">2026-06-15T08:08:00Z</dcterms:modified>
</cp:coreProperties>
</file>